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to Expect After Your VI Peel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Thank you for choosing our practice for your microneedling procedure! As the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microneedling takes effect and you begin to see your fabulous results,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please keep the following points in mind: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Day One of SkinPen: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Immediately after your microneedling, your skin will look reddened and flushed, similar to a moderate sunburn, for 24-48 hours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Your skin may feel tight and sensitive. The sensitivity will diminish and fade a few hours</w:t>
        <w:br w:type="textWrapping"/>
        <w:t xml:space="preserve"> after the procedure but can take up to 24 hours to resolve completely.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Use the Skinfuse Lift ointment as needed to relieve skin tightness. No other products should be used on your skin for the remainder of the day.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The SkinPen creates “micro injuries” in the skin which causes new collagen synthesis.</w:t>
        <w:br w:type="textWrapping"/>
        <w:t xml:space="preserve">However, while these microchannels are still open (approximately 18 hours post-procedure), your skin is vulnerable!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Ensure you wipe down your phone and eyeglasses—anything which comes into</w:t>
        <w:br w:type="textWrapping"/>
        <w:t xml:space="preserve">contact with your skin—with alcohol wipes to protect your skin from bacteria, dirt, and debris.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Put fresh, clean pillowcases on your pillows before bedtime.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Avoid sun exposure for at least 24 hours post-procedure.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 not use any sunscreen, topical products, or cosmetics on the skin for the</w:t>
        <w:br w:type="textWrapping"/>
        <w:t xml:space="preserve"> remainder of the day.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Avoid strenuous activity, exercise, or excessive perspiration as excess blood flow and sweat can cause discomfort and irritation to the skin (at least 72 hours post-procedure).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Do not wash your face before you go to bed. Only use the Lift ointment on your skin for the remainder of the day.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Day Two: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Your face may still look reddened and “sun-kissed”.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Wash your face with a gentle, non-exfoliating cleanser as you begin your day.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Use the Skinfuse Rescue on your face as needed as a moisturizer throughout the day.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Feel free to wear makeup, sunscreen, and other topical products as normal.</w:t>
      </w:r>
    </w:p>
    <w:p w:rsidR="00000000" w:rsidDel="00000000" w:rsidP="00000000" w:rsidRDefault="00000000" w:rsidRPr="00000000" w14:paraId="00000018">
      <w:pPr>
        <w:ind w:left="820" w:firstLine="0"/>
        <w:jc w:val="center"/>
        <w:rPr/>
      </w:pPr>
      <w:r w:rsidDel="00000000" w:rsidR="00000000" w:rsidRPr="00000000">
        <w:rPr>
          <w:rtl w:val="0"/>
        </w:rPr>
        <w:t xml:space="preserve">** Do not use Retin A, salicylic acid, benzoyl peroxide containing products yet**</w:t>
      </w:r>
    </w:p>
    <w:p w:rsidR="00000000" w:rsidDel="00000000" w:rsidP="00000000" w:rsidRDefault="00000000" w:rsidRPr="00000000" w14:paraId="00000019">
      <w:pPr>
        <w:ind w:left="8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  <w:t xml:space="preserve">Day Three to Seven: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By day three, most, if not all evidence, of the procedure should have faded.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You may resume your normal skin regimen. This includes products containing Retin A,</w:t>
        <w:br w:type="textWrapping"/>
        <w:t xml:space="preserve"> salicylic acid, and benzoyl peroxide!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Continue to protect your skin from the sun with sunscreen or other sun protectants.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Okay to resume exercising and other daily activities as normal.  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skin may become flushed faster than normal when you are active, perspiring, or in the sun.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The skin may be a deeper, redder shade than normal after a workout or heavy</w:t>
        <w:br w:type="textWrapping"/>
        <w:t xml:space="preserve"> activity due to the inflammation caused by the SkinPen.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As the skin heals, it may become flakey, tight, and itchy. Apply a non-scented, water-based moisturizer or lotion to the skin often and as needed. Drier skin may take longer to heal. </w:t>
      </w:r>
    </w:p>
    <w:p w:rsidR="00000000" w:rsidDel="00000000" w:rsidP="00000000" w:rsidRDefault="00000000" w:rsidRPr="00000000" w14:paraId="00000022">
      <w:pPr>
        <w:ind w:left="5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For optimal results, it is important to follow all directions given to you. 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The next round of SkinPen can be completed in four to six weeks. 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  <w:t xml:space="preserve">Feel free to reach out if you have any questions, concerns, or to </w:t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schedule your next SkinPen treatment! 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500063</wp:posOffset>
            </wp:positionH>
            <wp:positionV relativeFrom="paragraph">
              <wp:posOffset>495300</wp:posOffset>
            </wp:positionV>
            <wp:extent cx="4938713" cy="1084954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8713" cy="1084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NORTHWEST OFFICE:</w:t>
    </w:r>
    <w:r w:rsidDel="00000000" w:rsidR="00000000" w:rsidRPr="00000000">
      <w:rPr>
        <w:sz w:val="16"/>
        <w:szCs w:val="16"/>
        <w:rtl w:val="0"/>
      </w:rPr>
      <w:t xml:space="preserve"> 6811 Austin Center Blvd, Suite 420 Austin, TX 78731</w:t>
    </w:r>
  </w:p>
  <w:p w:rsidR="00000000" w:rsidDel="00000000" w:rsidP="00000000" w:rsidRDefault="00000000" w:rsidRPr="00000000" w14:paraId="00000030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DOWNTOWN OFFICE:</w:t>
    </w:r>
    <w:r w:rsidDel="00000000" w:rsidR="00000000" w:rsidRPr="00000000">
      <w:rPr>
        <w:sz w:val="16"/>
        <w:szCs w:val="16"/>
        <w:rtl w:val="0"/>
      </w:rPr>
      <w:t xml:space="preserve"> 1601 Trinity St Stop 704 Austin, TX 78712</w:t>
    </w:r>
  </w:p>
  <w:p w:rsidR="00000000" w:rsidDel="00000000" w:rsidP="00000000" w:rsidRDefault="00000000" w:rsidRPr="00000000" w14:paraId="00000031">
    <w:pPr>
      <w:jc w:val="center"/>
      <w:rPr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SOUTH OFFICE:</w:t>
    </w:r>
    <w:r w:rsidDel="00000000" w:rsidR="00000000" w:rsidRPr="00000000">
      <w:rPr>
        <w:sz w:val="16"/>
        <w:szCs w:val="16"/>
        <w:rtl w:val="0"/>
      </w:rPr>
      <w:t xml:space="preserve"> 5301 B Davis Ln #200 Austin, TX 78749</w:t>
    </w:r>
  </w:p>
  <w:p w:rsidR="00000000" w:rsidDel="00000000" w:rsidP="00000000" w:rsidRDefault="00000000" w:rsidRPr="00000000" w14:paraId="00000032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Phone: (877) 977-3866  |  plasticsurgeryaustin.com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67100" cy="9048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904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